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EE8C244" w14:textId="77777777" w:rsidR="00DB4B56" w:rsidRDefault="00DB4B56" w:rsidP="00DB4B56">
      <w:pPr>
        <w:spacing w:after="200" w:line="276" w:lineRule="auto"/>
        <w:jc w:val="center"/>
        <w:rPr>
          <w:rFonts w:ascii="Arial Narrow" w:hAnsi="Arial Narrow" w:cs="Arial"/>
          <w:b/>
          <w:bCs/>
          <w:sz w:val="24"/>
          <w:szCs w:val="24"/>
          <w:u w:val="single"/>
        </w:rPr>
      </w:pPr>
      <w:r>
        <w:rPr>
          <w:rFonts w:ascii="Arial Narrow" w:hAnsi="Arial Narrow" w:cs="Arial"/>
          <w:b/>
          <w:bCs/>
          <w:sz w:val="24"/>
          <w:szCs w:val="24"/>
          <w:u w:val="single"/>
        </w:rPr>
        <w:t>PROJETO DE DECRETO LEGISLATIVO N°      /2020.</w:t>
      </w:r>
    </w:p>
    <w:p w14:paraId="22719CBF" w14:textId="77777777" w:rsidR="00DB4B56" w:rsidRDefault="00DB4B56" w:rsidP="00DB4B56">
      <w:pPr>
        <w:spacing w:after="200" w:line="276" w:lineRule="auto"/>
        <w:jc w:val="center"/>
        <w:rPr>
          <w:rFonts w:ascii="Arial Narrow" w:hAnsi="Arial Narrow" w:cs="Arial"/>
          <w:b/>
          <w:bCs/>
          <w:sz w:val="24"/>
          <w:szCs w:val="24"/>
          <w:u w:val="single"/>
        </w:rPr>
      </w:pPr>
    </w:p>
    <w:p w14:paraId="7B971064" w14:textId="77777777" w:rsidR="00DB4B56" w:rsidRPr="00D7609F" w:rsidRDefault="00DB4B56" w:rsidP="00DB4B56">
      <w:pPr>
        <w:pStyle w:val="Recuodecorpodetexto"/>
        <w:spacing w:before="120" w:after="120" w:line="360" w:lineRule="auto"/>
        <w:ind w:left="0"/>
        <w:jc w:val="center"/>
        <w:rPr>
          <w:rFonts w:ascii="Arial Narrow" w:hAnsi="Arial Narrow"/>
          <w:i/>
          <w:szCs w:val="24"/>
        </w:rPr>
      </w:pPr>
      <w:r w:rsidRPr="00D7609F">
        <w:rPr>
          <w:rFonts w:ascii="Arial Narrow" w:hAnsi="Arial Narrow"/>
          <w:szCs w:val="24"/>
        </w:rPr>
        <w:t>“</w:t>
      </w:r>
      <w:r>
        <w:rPr>
          <w:rFonts w:ascii="Arial Narrow" w:hAnsi="Arial Narrow"/>
          <w:i/>
          <w:szCs w:val="24"/>
        </w:rPr>
        <w:t>APROVAÇÃO COM RESSALVA das contas do exercício de 2016</w:t>
      </w:r>
      <w:r w:rsidRPr="00D7609F">
        <w:rPr>
          <w:rFonts w:ascii="Arial Narrow" w:hAnsi="Arial Narrow"/>
          <w:i/>
          <w:szCs w:val="24"/>
        </w:rPr>
        <w:t xml:space="preserve">, de responsabilidade do Sr. </w:t>
      </w:r>
      <w:r>
        <w:rPr>
          <w:rFonts w:ascii="Arial Narrow" w:hAnsi="Arial Narrow"/>
          <w:i/>
          <w:szCs w:val="24"/>
        </w:rPr>
        <w:t>José de Barros Neto</w:t>
      </w:r>
      <w:r w:rsidRPr="00D7609F">
        <w:rPr>
          <w:rFonts w:ascii="Arial Narrow" w:hAnsi="Arial Narrow"/>
          <w:i/>
          <w:szCs w:val="24"/>
        </w:rPr>
        <w:t>”.</w:t>
      </w:r>
    </w:p>
    <w:p w14:paraId="6D5CD7B1" w14:textId="77777777" w:rsidR="00DB4B56" w:rsidRPr="00D15C63" w:rsidRDefault="00DB4B56" w:rsidP="00DB4B56">
      <w:pPr>
        <w:ind w:left="5812"/>
        <w:jc w:val="both"/>
        <w:rPr>
          <w:rFonts w:ascii="Arial Narrow" w:hAnsi="Arial Narrow" w:cs="Arial"/>
          <w:sz w:val="24"/>
          <w:szCs w:val="24"/>
        </w:rPr>
      </w:pPr>
      <w:r w:rsidRPr="00D15C63">
        <w:rPr>
          <w:rFonts w:ascii="Arial Narrow" w:hAnsi="Arial Narrow" w:cs="Arial"/>
          <w:b/>
          <w:sz w:val="24"/>
          <w:szCs w:val="24"/>
        </w:rPr>
        <w:t>Autor:</w:t>
      </w:r>
      <w:r w:rsidRPr="00D15C63">
        <w:rPr>
          <w:rFonts w:ascii="Arial Narrow" w:hAnsi="Arial Narrow" w:cs="Arial"/>
          <w:sz w:val="24"/>
          <w:szCs w:val="24"/>
        </w:rPr>
        <w:t xml:space="preserve"> Comissão de Finanças</w:t>
      </w:r>
    </w:p>
    <w:p w14:paraId="1DCB9BD0" w14:textId="77777777" w:rsidR="00DB4B56" w:rsidRPr="00D7609F" w:rsidRDefault="00DB4B56" w:rsidP="00DB4B56">
      <w:pPr>
        <w:pStyle w:val="Recuodecorpodetexto"/>
        <w:spacing w:before="120" w:after="120" w:line="360" w:lineRule="auto"/>
        <w:ind w:left="0"/>
        <w:jc w:val="center"/>
        <w:rPr>
          <w:rFonts w:ascii="Arial Narrow" w:hAnsi="Arial Narrow"/>
          <w:i/>
          <w:szCs w:val="24"/>
        </w:rPr>
      </w:pPr>
    </w:p>
    <w:p w14:paraId="27252D71" w14:textId="77777777" w:rsidR="00DB4B56" w:rsidRPr="00D15C63" w:rsidRDefault="00DB4B56" w:rsidP="00DB4B56">
      <w:pPr>
        <w:ind w:firstLine="1843"/>
        <w:jc w:val="both"/>
        <w:rPr>
          <w:rFonts w:ascii="Arial Narrow" w:hAnsi="Arial Narrow" w:cs="Arial"/>
          <w:sz w:val="24"/>
          <w:szCs w:val="24"/>
        </w:rPr>
      </w:pPr>
      <w:r w:rsidRPr="00D15C63">
        <w:rPr>
          <w:rFonts w:ascii="Arial Narrow" w:hAnsi="Arial Narrow" w:cs="Arial"/>
          <w:sz w:val="24"/>
          <w:szCs w:val="24"/>
        </w:rPr>
        <w:t>A Câmara Municipal do Município de Baixo Guandu, Estado do Espírito Santo, no uso de suas atribuições legais, aprova, o seguinte:</w:t>
      </w:r>
    </w:p>
    <w:p w14:paraId="584D0857" w14:textId="77777777" w:rsidR="00DB4B56" w:rsidRPr="00D7609F" w:rsidRDefault="00DB4B56" w:rsidP="00DB4B56">
      <w:pPr>
        <w:pStyle w:val="Recuodecorpodetexto2"/>
        <w:spacing w:before="120" w:after="120" w:line="360" w:lineRule="auto"/>
        <w:ind w:left="0" w:firstLine="708"/>
        <w:rPr>
          <w:rFonts w:ascii="Arial Narrow" w:hAnsi="Arial Narrow"/>
          <w:szCs w:val="24"/>
        </w:rPr>
      </w:pPr>
    </w:p>
    <w:p w14:paraId="1E45C59A" w14:textId="77777777" w:rsidR="00DB4B56" w:rsidRPr="00D7609F" w:rsidRDefault="00DB4B56" w:rsidP="00DB4B56">
      <w:pPr>
        <w:pStyle w:val="Recuodecorpodetexto2"/>
        <w:spacing w:before="120" w:after="120" w:line="360" w:lineRule="auto"/>
        <w:rPr>
          <w:rFonts w:ascii="Arial Narrow" w:hAnsi="Arial Narrow"/>
          <w:b/>
          <w:szCs w:val="24"/>
        </w:rPr>
      </w:pPr>
      <w:r w:rsidRPr="00D7609F">
        <w:rPr>
          <w:rFonts w:ascii="Arial Narrow" w:hAnsi="Arial Narrow"/>
          <w:b/>
          <w:szCs w:val="24"/>
        </w:rPr>
        <w:t xml:space="preserve"> DECRETO LEGISLATIVO:</w:t>
      </w:r>
    </w:p>
    <w:p w14:paraId="75BA702C" w14:textId="77777777" w:rsidR="00DB4B56" w:rsidRPr="00154D0B" w:rsidRDefault="00DB4B56" w:rsidP="00DB4B56">
      <w:pPr>
        <w:pStyle w:val="Recuodecorpodetexto"/>
        <w:spacing w:before="120" w:after="120" w:line="360" w:lineRule="auto"/>
        <w:ind w:left="0"/>
        <w:rPr>
          <w:rFonts w:ascii="Arial Narrow" w:hAnsi="Arial Narrow"/>
          <w:b w:val="0"/>
          <w:szCs w:val="24"/>
        </w:rPr>
      </w:pPr>
      <w:r w:rsidRPr="00D7609F">
        <w:rPr>
          <w:rFonts w:ascii="Arial Narrow" w:hAnsi="Arial Narrow"/>
          <w:szCs w:val="24"/>
        </w:rPr>
        <w:t xml:space="preserve">Art. 1° </w:t>
      </w:r>
      <w:r w:rsidRPr="00154D0B">
        <w:rPr>
          <w:rFonts w:ascii="Arial Narrow" w:hAnsi="Arial Narrow"/>
          <w:b w:val="0"/>
          <w:szCs w:val="24"/>
        </w:rPr>
        <w:t xml:space="preserve">Fica </w:t>
      </w:r>
      <w:r>
        <w:rPr>
          <w:rFonts w:ascii="Arial Narrow" w:hAnsi="Arial Narrow"/>
          <w:bCs/>
          <w:szCs w:val="24"/>
        </w:rPr>
        <w:t>APROVADA COM RESSALVA</w:t>
      </w:r>
      <w:r w:rsidRPr="00154D0B">
        <w:rPr>
          <w:rFonts w:ascii="Arial Narrow" w:hAnsi="Arial Narrow"/>
          <w:b w:val="0"/>
          <w:szCs w:val="24"/>
        </w:rPr>
        <w:t xml:space="preserve"> as contas do Município de Baixo Gua</w:t>
      </w:r>
      <w:r>
        <w:rPr>
          <w:rFonts w:ascii="Arial Narrow" w:hAnsi="Arial Narrow"/>
          <w:b w:val="0"/>
          <w:szCs w:val="24"/>
        </w:rPr>
        <w:t>ndu/ES, referente ao exercício financeiro de 2016</w:t>
      </w:r>
      <w:r w:rsidRPr="00154D0B">
        <w:rPr>
          <w:rFonts w:ascii="Arial Narrow" w:hAnsi="Arial Narrow"/>
          <w:b w:val="0"/>
          <w:szCs w:val="24"/>
        </w:rPr>
        <w:t>, de responsabilidade do Prefeito Municipal, Sr.</w:t>
      </w:r>
      <w:r w:rsidRPr="00154D0B">
        <w:rPr>
          <w:rFonts w:ascii="Arial Narrow" w:hAnsi="Arial Narrow"/>
          <w:b w:val="0"/>
          <w:i/>
          <w:szCs w:val="24"/>
        </w:rPr>
        <w:t xml:space="preserve"> </w:t>
      </w:r>
      <w:r>
        <w:rPr>
          <w:rFonts w:ascii="Arial Narrow" w:hAnsi="Arial Narrow"/>
          <w:b w:val="0"/>
          <w:i/>
          <w:szCs w:val="24"/>
        </w:rPr>
        <w:t>José de Barros Neto</w:t>
      </w:r>
      <w:r w:rsidRPr="00154D0B">
        <w:rPr>
          <w:rFonts w:ascii="Arial Narrow" w:hAnsi="Arial Narrow"/>
          <w:b w:val="0"/>
          <w:i/>
          <w:szCs w:val="24"/>
        </w:rPr>
        <w:t>”.</w:t>
      </w:r>
    </w:p>
    <w:p w14:paraId="0C6E2FEA" w14:textId="77777777" w:rsidR="00DB4B56" w:rsidRPr="00D7609F" w:rsidRDefault="00DB4B56" w:rsidP="00DB4B56">
      <w:pPr>
        <w:spacing w:before="120" w:after="120" w:line="360" w:lineRule="auto"/>
        <w:jc w:val="both"/>
        <w:rPr>
          <w:rFonts w:ascii="Arial Narrow" w:hAnsi="Arial Narrow"/>
          <w:sz w:val="24"/>
          <w:szCs w:val="24"/>
        </w:rPr>
      </w:pPr>
      <w:r w:rsidRPr="00D7609F">
        <w:rPr>
          <w:rFonts w:ascii="Arial Narrow" w:hAnsi="Arial Narrow"/>
          <w:b/>
          <w:sz w:val="24"/>
          <w:szCs w:val="24"/>
        </w:rPr>
        <w:t>Art. 2°</w:t>
      </w:r>
      <w:r w:rsidRPr="00D7609F">
        <w:rPr>
          <w:rFonts w:ascii="Arial Narrow" w:hAnsi="Arial Narrow"/>
          <w:sz w:val="24"/>
          <w:szCs w:val="24"/>
        </w:rPr>
        <w:t xml:space="preserve"> Este Decreto entra em vigor na data de sua publicação.</w:t>
      </w:r>
    </w:p>
    <w:p w14:paraId="7A30D515" w14:textId="77777777" w:rsidR="00DB4B56" w:rsidRPr="002A79B0" w:rsidRDefault="00DB4B56" w:rsidP="00DB4B56">
      <w:pPr>
        <w:spacing w:after="0" w:line="240" w:lineRule="auto"/>
        <w:ind w:firstLine="708"/>
        <w:jc w:val="both"/>
        <w:rPr>
          <w:rFonts w:ascii="Arial Narrow" w:eastAsia="Times New Roman" w:hAnsi="Arial Narrow" w:cs="Arial"/>
          <w:sz w:val="24"/>
          <w:szCs w:val="24"/>
          <w:lang w:eastAsia="pt-BR"/>
        </w:rPr>
      </w:pPr>
    </w:p>
    <w:p w14:paraId="3E6B85DC" w14:textId="77777777" w:rsidR="00DB4B56" w:rsidRDefault="00DB4B56" w:rsidP="00DB4B56">
      <w:pPr>
        <w:spacing w:after="200" w:line="276" w:lineRule="auto"/>
        <w:ind w:firstLine="708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Câmara Municipal de Baixo Guandu, Estado do Espírito Santo, “Palácio Monsenhor Alonso Leite”, dezenove dias do mês de </w:t>
      </w:r>
      <w:proofErr w:type="gramStart"/>
      <w:r>
        <w:rPr>
          <w:rFonts w:ascii="Arial Narrow" w:hAnsi="Arial Narrow" w:cs="Arial"/>
          <w:sz w:val="24"/>
          <w:szCs w:val="24"/>
        </w:rPr>
        <w:t>Novembro</w:t>
      </w:r>
      <w:proofErr w:type="gramEnd"/>
      <w:r>
        <w:rPr>
          <w:rFonts w:ascii="Arial Narrow" w:hAnsi="Arial Narrow" w:cs="Arial"/>
          <w:sz w:val="24"/>
          <w:szCs w:val="24"/>
        </w:rPr>
        <w:t xml:space="preserve"> do ano de dois mil e vinte.  </w:t>
      </w:r>
    </w:p>
    <w:p w14:paraId="3DFB0CE2" w14:textId="77777777" w:rsidR="00DB4B56" w:rsidRDefault="00DB4B56" w:rsidP="00DB4B56">
      <w:pPr>
        <w:spacing w:after="200" w:line="276" w:lineRule="auto"/>
        <w:ind w:firstLine="708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 </w:t>
      </w:r>
    </w:p>
    <w:p w14:paraId="632A0A46" w14:textId="77777777" w:rsidR="00DB4B56" w:rsidRDefault="00DB4B56" w:rsidP="00DB4B56">
      <w:pPr>
        <w:spacing w:after="0" w:line="240" w:lineRule="auto"/>
        <w:jc w:val="center"/>
        <w:rPr>
          <w:sz w:val="28"/>
        </w:rPr>
      </w:pPr>
      <w:r>
        <w:rPr>
          <w:sz w:val="28"/>
        </w:rPr>
        <w:t>_________________________________</w:t>
      </w:r>
    </w:p>
    <w:p w14:paraId="5ED906E7" w14:textId="77777777" w:rsidR="00DB4B56" w:rsidRDefault="00DB4B56" w:rsidP="00DB4B56">
      <w:pPr>
        <w:spacing w:after="0" w:line="240" w:lineRule="auto"/>
        <w:jc w:val="center"/>
        <w:rPr>
          <w:sz w:val="28"/>
        </w:rPr>
      </w:pPr>
      <w:r>
        <w:rPr>
          <w:sz w:val="28"/>
        </w:rPr>
        <w:t>VARLI QUEIROZ (LICO BORORO)</w:t>
      </w:r>
    </w:p>
    <w:p w14:paraId="46EAC633" w14:textId="77777777" w:rsidR="00DB4B56" w:rsidRDefault="00DB4B56" w:rsidP="00DB4B56">
      <w:pPr>
        <w:spacing w:after="0" w:line="240" w:lineRule="auto"/>
        <w:jc w:val="center"/>
        <w:rPr>
          <w:sz w:val="28"/>
        </w:rPr>
      </w:pPr>
      <w:r>
        <w:rPr>
          <w:sz w:val="28"/>
        </w:rPr>
        <w:t>Presidente</w:t>
      </w:r>
    </w:p>
    <w:p w14:paraId="37C27D27" w14:textId="77777777" w:rsidR="00DB4B56" w:rsidRDefault="00DB4B56" w:rsidP="00DB4B56">
      <w:pPr>
        <w:spacing w:after="0" w:line="240" w:lineRule="auto"/>
        <w:jc w:val="center"/>
        <w:rPr>
          <w:sz w:val="28"/>
        </w:rPr>
      </w:pPr>
    </w:p>
    <w:p w14:paraId="3B4806DA" w14:textId="77777777" w:rsidR="00DB4B56" w:rsidRDefault="00DB4B56" w:rsidP="00DB4B56">
      <w:pPr>
        <w:spacing w:after="0" w:line="240" w:lineRule="auto"/>
        <w:jc w:val="center"/>
        <w:rPr>
          <w:sz w:val="28"/>
        </w:rPr>
      </w:pPr>
      <w:r>
        <w:rPr>
          <w:sz w:val="28"/>
        </w:rPr>
        <w:t>__________________________</w:t>
      </w:r>
    </w:p>
    <w:p w14:paraId="553BB030" w14:textId="77777777" w:rsidR="00DB4B56" w:rsidRDefault="00DB4B56" w:rsidP="00DB4B56">
      <w:pPr>
        <w:spacing w:after="0" w:line="240" w:lineRule="auto"/>
        <w:jc w:val="center"/>
        <w:rPr>
          <w:sz w:val="28"/>
        </w:rPr>
      </w:pPr>
      <w:r>
        <w:rPr>
          <w:sz w:val="28"/>
        </w:rPr>
        <w:t>JOSÉ CARLOS VIEIRA</w:t>
      </w:r>
    </w:p>
    <w:p w14:paraId="6DE2F6DA" w14:textId="77777777" w:rsidR="00DB4B56" w:rsidRDefault="00DB4B56" w:rsidP="00DB4B56">
      <w:pPr>
        <w:spacing w:after="0" w:line="240" w:lineRule="auto"/>
        <w:jc w:val="center"/>
        <w:rPr>
          <w:sz w:val="28"/>
        </w:rPr>
      </w:pPr>
      <w:r>
        <w:rPr>
          <w:sz w:val="28"/>
        </w:rPr>
        <w:t>Vice-Presidente</w:t>
      </w:r>
    </w:p>
    <w:p w14:paraId="37250C19" w14:textId="77777777" w:rsidR="00DB4B56" w:rsidRDefault="00DB4B56" w:rsidP="00DB4B56">
      <w:pPr>
        <w:spacing w:after="0" w:line="240" w:lineRule="auto"/>
        <w:jc w:val="center"/>
        <w:rPr>
          <w:sz w:val="28"/>
        </w:rPr>
      </w:pPr>
    </w:p>
    <w:p w14:paraId="234DDB26" w14:textId="77777777" w:rsidR="00DB4B56" w:rsidRDefault="00DB4B56" w:rsidP="00DB4B56">
      <w:pPr>
        <w:spacing w:after="0" w:line="240" w:lineRule="auto"/>
        <w:jc w:val="center"/>
        <w:rPr>
          <w:sz w:val="28"/>
        </w:rPr>
      </w:pPr>
      <w:r>
        <w:rPr>
          <w:sz w:val="28"/>
        </w:rPr>
        <w:t>__________________________</w:t>
      </w:r>
    </w:p>
    <w:p w14:paraId="7CDCFFE4" w14:textId="77777777" w:rsidR="00DB4B56" w:rsidRDefault="00DB4B56" w:rsidP="00DB4B56">
      <w:pPr>
        <w:spacing w:after="0" w:line="240" w:lineRule="auto"/>
        <w:jc w:val="center"/>
        <w:rPr>
          <w:sz w:val="28"/>
        </w:rPr>
      </w:pPr>
      <w:r>
        <w:rPr>
          <w:sz w:val="28"/>
        </w:rPr>
        <w:t>AGUINALDO DA PENHA</w:t>
      </w:r>
    </w:p>
    <w:p w14:paraId="4551CBC8" w14:textId="77777777" w:rsidR="00DB4B56" w:rsidRPr="00AD5E6D" w:rsidRDefault="00DB4B56" w:rsidP="00DB4B56">
      <w:pPr>
        <w:spacing w:after="0" w:line="240" w:lineRule="auto"/>
        <w:jc w:val="center"/>
      </w:pPr>
      <w:r>
        <w:rPr>
          <w:sz w:val="28"/>
        </w:rPr>
        <w:t>Secretario</w:t>
      </w:r>
    </w:p>
    <w:p w14:paraId="6E039E88" w14:textId="77777777" w:rsidR="00DB4B56" w:rsidRDefault="00DB4B56" w:rsidP="00DB4B56">
      <w:pPr>
        <w:spacing w:after="200" w:line="276" w:lineRule="auto"/>
        <w:ind w:firstLine="708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                           </w:t>
      </w:r>
    </w:p>
    <w:p w14:paraId="02F4FFE3" w14:textId="77777777" w:rsidR="009B1334" w:rsidRDefault="009B1334"/>
    <w:sectPr w:rsidR="009B1334" w:rsidSect="00CE7E60">
      <w:headerReference w:type="even" r:id="rId4"/>
      <w:headerReference w:type="default" r:id="rId5"/>
      <w:footerReference w:type="default" r:id="rId6"/>
      <w:headerReference w:type="first" r:id="rId7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9A1CE9" w14:textId="77777777" w:rsidR="00CE7E60" w:rsidRDefault="00DB4B56">
    <w:pPr>
      <w:pStyle w:val="Rodap"/>
      <w:pBdr>
        <w:bottom w:val="single" w:sz="12" w:space="1" w:color="auto"/>
      </w:pBdr>
    </w:pPr>
  </w:p>
  <w:p w14:paraId="5A53F73A" w14:textId="77777777" w:rsidR="00CE7E60" w:rsidRDefault="00DB4B56" w:rsidP="007D7AEA">
    <w:pPr>
      <w:pStyle w:val="Rodap"/>
      <w:jc w:val="center"/>
    </w:pPr>
    <w:r>
      <w:rPr>
        <w:noProof/>
        <w:lang w:eastAsia="pt-BR"/>
      </w:rPr>
      <w:drawing>
        <wp:anchor distT="0" distB="0" distL="114300" distR="114300" simplePos="0" relativeHeight="251659264" behindDoc="1" locked="0" layoutInCell="1" allowOverlap="1" wp14:anchorId="278BF6A9" wp14:editId="3F826C37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>Av. Carlos de Medeiros, 231</w:t>
    </w:r>
    <w:r>
      <w:t xml:space="preserve">, Centro, Baixo Guandu-ES, 29 730-000, Fone (27) </w:t>
    </w:r>
    <w:r>
      <w:t>3732-1644</w:t>
    </w:r>
  </w:p>
  <w:p w14:paraId="62404B14" w14:textId="77777777" w:rsidR="00CE7E60" w:rsidRDefault="00DB4B56" w:rsidP="007D7AEA">
    <w:pPr>
      <w:pStyle w:val="Rodap"/>
      <w:jc w:val="center"/>
    </w:pPr>
    <w:r>
      <w:t>CNPJ 31.796.832/0001-90 |www.baixoguandu.es.leg.br|             0800-283-1644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E56654D" w14:textId="77777777" w:rsidR="007D7AEA" w:rsidRDefault="00DB4B56">
    <w:pPr>
      <w:pStyle w:val="Cabealho"/>
    </w:pPr>
    <w:r>
      <w:rPr>
        <w:noProof/>
        <w:lang w:eastAsia="pt-BR"/>
      </w:rPr>
      <w:pict w14:anchorId="55A9859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0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48D672" w14:textId="77777777" w:rsidR="00CE7E60" w:rsidRDefault="00DB4B56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 w14:anchorId="6375CE5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1" type="#_x0000_t75" style="position:absolute;left:0;text-align:left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>
      <w:rPr>
        <w:b/>
        <w:noProof/>
        <w:spacing w:val="40"/>
        <w:lang w:eastAsia="pt-BR"/>
      </w:rPr>
      <w:drawing>
        <wp:inline distT="0" distB="0" distL="0" distR="0" wp14:anchorId="05E82D63" wp14:editId="3721D242">
          <wp:extent cx="828675" cy="819150"/>
          <wp:effectExtent l="0" t="0" r="0" b="0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6579E1F" w14:textId="77777777" w:rsidR="00CE7E60" w:rsidRDefault="00DB4B56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14:paraId="0A59C26A" w14:textId="77777777" w:rsidR="00CE7E60" w:rsidRDefault="00DB4B56" w:rsidP="00154D0B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BA0045" w14:textId="77777777" w:rsidR="007D7AEA" w:rsidRDefault="00DB4B56">
    <w:pPr>
      <w:pStyle w:val="Cabealho"/>
    </w:pPr>
    <w:r>
      <w:rPr>
        <w:noProof/>
        <w:lang w:eastAsia="pt-BR"/>
      </w:rPr>
      <w:pict w14:anchorId="397A929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49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4B56"/>
    <w:rsid w:val="009B1334"/>
    <w:rsid w:val="00DB4B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5ADF04A9"/>
  <w15:chartTrackingRefBased/>
  <w15:docId w15:val="{CE21665C-83F4-4582-9378-B9A8105B19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B4B56"/>
    <w:pPr>
      <w:spacing w:line="25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DB4B5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B4B56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B4B5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B4B56"/>
    <w:rPr>
      <w:rFonts w:ascii="Calibri" w:eastAsia="Calibri" w:hAnsi="Calibri" w:cs="Times New Roman"/>
    </w:rPr>
  </w:style>
  <w:style w:type="paragraph" w:styleId="Recuodecorpodetexto">
    <w:name w:val="Body Text Indent"/>
    <w:basedOn w:val="Normal"/>
    <w:link w:val="RecuodecorpodetextoChar"/>
    <w:semiHidden/>
    <w:unhideWhenUsed/>
    <w:rsid w:val="00DB4B56"/>
    <w:pPr>
      <w:spacing w:after="0" w:line="240" w:lineRule="auto"/>
      <w:ind w:left="5529"/>
      <w:jc w:val="both"/>
    </w:pPr>
    <w:rPr>
      <w:rFonts w:ascii="Times New Roman" w:eastAsia="Times New Roman" w:hAnsi="Times New Roman"/>
      <w:b/>
      <w:sz w:val="24"/>
      <w:szCs w:val="20"/>
      <w:lang w:eastAsia="pt-BR"/>
    </w:rPr>
  </w:style>
  <w:style w:type="character" w:customStyle="1" w:styleId="RecuodecorpodetextoChar">
    <w:name w:val="Recuo de corpo de texto Char"/>
    <w:basedOn w:val="Fontepargpadro"/>
    <w:link w:val="Recuodecorpodetexto"/>
    <w:semiHidden/>
    <w:rsid w:val="00DB4B56"/>
    <w:rPr>
      <w:rFonts w:ascii="Times New Roman" w:eastAsia="Times New Roman" w:hAnsi="Times New Roman" w:cs="Times New Roman"/>
      <w:b/>
      <w:sz w:val="24"/>
      <w:szCs w:val="20"/>
      <w:lang w:eastAsia="pt-BR"/>
    </w:rPr>
  </w:style>
  <w:style w:type="paragraph" w:styleId="Recuodecorpodetexto2">
    <w:name w:val="Body Text Indent 2"/>
    <w:basedOn w:val="Normal"/>
    <w:link w:val="Recuodecorpodetexto2Char"/>
    <w:semiHidden/>
    <w:unhideWhenUsed/>
    <w:rsid w:val="00DB4B56"/>
    <w:pPr>
      <w:spacing w:after="0" w:line="240" w:lineRule="auto"/>
      <w:ind w:left="709" w:firstLine="992"/>
      <w:jc w:val="both"/>
    </w:pPr>
    <w:rPr>
      <w:rFonts w:ascii="Times New Roman" w:eastAsia="Times New Roman" w:hAnsi="Times New Roman"/>
      <w:sz w:val="24"/>
      <w:szCs w:val="20"/>
      <w:lang w:eastAsia="pt-BR"/>
    </w:rPr>
  </w:style>
  <w:style w:type="character" w:customStyle="1" w:styleId="Recuodecorpodetexto2Char">
    <w:name w:val="Recuo de corpo de texto 2 Char"/>
    <w:basedOn w:val="Fontepargpadro"/>
    <w:link w:val="Recuodecorpodetexto2"/>
    <w:semiHidden/>
    <w:rsid w:val="00DB4B56"/>
    <w:rPr>
      <w:rFonts w:ascii="Times New Roman" w:eastAsia="Times New Roman" w:hAnsi="Times New Roman" w:cs="Times New Roman"/>
      <w:sz w:val="24"/>
      <w:szCs w:val="20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151</Words>
  <Characters>820</Characters>
  <Application>Microsoft Office Word</Application>
  <DocSecurity>0</DocSecurity>
  <Lines>6</Lines>
  <Paragraphs>1</Paragraphs>
  <ScaleCrop>false</ScaleCrop>
  <Company/>
  <LinksUpToDate>false</LinksUpToDate>
  <CharactersWithSpaces>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Salatiel</dc:creator>
  <cp:keywords/>
  <dc:description/>
  <cp:lastModifiedBy>Salatiel</cp:lastModifiedBy>
  <cp:revision>1</cp:revision>
  <dcterms:created xsi:type="dcterms:W3CDTF">2020-11-22T15:38:00Z</dcterms:created>
  <dcterms:modified xsi:type="dcterms:W3CDTF">2020-11-22T15:39:00Z</dcterms:modified>
</cp:coreProperties>
</file>